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5B" w:rsidRDefault="0034645B">
      <w:pPr>
        <w:rPr>
          <w:rFonts w:ascii="Calibri" w:eastAsia="Calibri" w:hAnsi="Calibri" w:cs="Calibri"/>
          <w:sz w:val="40"/>
          <w:u w:val="single"/>
        </w:rPr>
      </w:pPr>
      <w:r>
        <w:rPr>
          <w:noProof/>
        </w:rPr>
        <w:drawing>
          <wp:inline distT="0" distB="0" distL="0" distR="0" wp14:anchorId="753E7CC5" wp14:editId="244C83C7">
            <wp:extent cx="5731510" cy="1667510"/>
            <wp:effectExtent l="0" t="0" r="254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913"/>
                    <a:stretch/>
                  </pic:blipFill>
                  <pic:spPr bwMode="auto">
                    <a:xfrm>
                      <a:off x="0" y="0"/>
                      <a:ext cx="5731510" cy="166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8BB" w:rsidRDefault="00FB4F9F" w:rsidP="0034645B">
      <w:pPr>
        <w:jc w:val="center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sz w:val="40"/>
          <w:u w:val="single"/>
        </w:rPr>
        <w:t>EXPRESSION OF INTEREST FOR AFFORDABLE HOUSING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295"/>
        <w:gridCol w:w="372"/>
        <w:gridCol w:w="303"/>
        <w:gridCol w:w="433"/>
        <w:gridCol w:w="281"/>
        <w:gridCol w:w="165"/>
        <w:gridCol w:w="412"/>
        <w:gridCol w:w="213"/>
        <w:gridCol w:w="387"/>
        <w:gridCol w:w="253"/>
        <w:gridCol w:w="366"/>
        <w:gridCol w:w="664"/>
        <w:gridCol w:w="328"/>
        <w:gridCol w:w="266"/>
        <w:gridCol w:w="282"/>
        <w:gridCol w:w="323"/>
        <w:gridCol w:w="387"/>
        <w:gridCol w:w="269"/>
        <w:gridCol w:w="253"/>
        <w:gridCol w:w="436"/>
        <w:gridCol w:w="705"/>
      </w:tblGrid>
      <w:tr w:rsidR="006268BB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Full name:</w:t>
            </w:r>
          </w:p>
        </w:tc>
        <w:tc>
          <w:tcPr>
            <w:tcW w:w="90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</w:tr>
      <w:tr w:rsidR="006268BB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Address:</w:t>
            </w:r>
          </w:p>
        </w:tc>
        <w:tc>
          <w:tcPr>
            <w:tcW w:w="90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</w:tr>
      <w:tr w:rsidR="006268BB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Email address:</w:t>
            </w:r>
          </w:p>
        </w:tc>
        <w:tc>
          <w:tcPr>
            <w:tcW w:w="90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</w:tr>
      <w:tr w:rsidR="006268BB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Telephone number:</w:t>
            </w:r>
          </w:p>
        </w:tc>
        <w:tc>
          <w:tcPr>
            <w:tcW w:w="90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</w:tr>
      <w:tr w:rsidR="006268BB">
        <w:tc>
          <w:tcPr>
            <w:tcW w:w="4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How many people in your household?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Adults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Children</w:t>
            </w:r>
          </w:p>
        </w:tc>
      </w:tr>
      <w:tr w:rsidR="006268BB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Household income: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£0 - £10,000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£10,001 - £20,000</w:t>
            </w:r>
          </w:p>
        </w:tc>
      </w:tr>
      <w:tr w:rsidR="006268B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£20,001 - £30,000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£30,001 - £40,000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£40,001 +</w:t>
            </w:r>
          </w:p>
        </w:tc>
      </w:tr>
      <w:tr w:rsidR="006268BB"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What tenure of housing do you need?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Affordable rent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Shared ownership</w:t>
            </w:r>
          </w:p>
        </w:tc>
      </w:tr>
      <w:tr w:rsidR="006268BB"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Do you own your own home?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Yes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No</w:t>
            </w:r>
          </w:p>
        </w:tc>
      </w:tr>
      <w:tr w:rsidR="006268BB">
        <w:tc>
          <w:tcPr>
            <w:tcW w:w="5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Are you on the District Council housing register?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Yes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No</w:t>
            </w:r>
          </w:p>
        </w:tc>
      </w:tr>
      <w:tr w:rsidR="006268BB">
        <w:tc>
          <w:tcPr>
            <w:tcW w:w="11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Please outline your local connection to **</w:t>
            </w:r>
            <w:r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how long have you lived here, family, schooling, employment):</w:t>
            </w:r>
          </w:p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</w:tr>
      <w:tr w:rsidR="006268BB">
        <w:tc>
          <w:tcPr>
            <w:tcW w:w="112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Is there anything else you would like us to know?</w:t>
            </w:r>
          </w:p>
        </w:tc>
      </w:tr>
      <w:tr w:rsidR="006268BB">
        <w:tc>
          <w:tcPr>
            <w:tcW w:w="79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Would you like to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be add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4"/>
              </w:rPr>
              <w:t>ed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to our mailing list to be kept up-to-date?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Yes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6268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8BB" w:rsidRDefault="00FB4F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No</w:t>
            </w:r>
          </w:p>
        </w:tc>
      </w:tr>
    </w:tbl>
    <w:p w:rsidR="0034645B" w:rsidRDefault="00FB4F9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If you would like to express your interest in an affordable property in ** please fill in the details below to be kept on our database of interested households. Note that this does not constitute a formal application. If you are eligible you will be contacted to fill in a formal application should a property become available. To be eligible for housing you must have a local connection to the Parish and be unable to afford market rent or sale of the property that you need.</w:t>
      </w:r>
    </w:p>
    <w:p w:rsidR="0034645B" w:rsidRDefault="0034645B">
      <w:pPr>
        <w:rPr>
          <w:rFonts w:ascii="Calibri" w:eastAsia="Calibri" w:hAnsi="Calibri" w:cs="Calibri"/>
          <w:sz w:val="24"/>
        </w:rPr>
      </w:pPr>
    </w:p>
    <w:p w:rsidR="006268BB" w:rsidRDefault="00FB4F9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Please return completed forms to [email] or </w:t>
      </w:r>
      <w:r>
        <w:rPr>
          <w:rFonts w:ascii="Calibri" w:eastAsia="Calibri" w:hAnsi="Calibri" w:cs="Calibri"/>
        </w:rPr>
        <w:t>[postal address]</w:t>
      </w:r>
    </w:p>
    <w:sectPr w:rsidR="006268BB" w:rsidSect="0034645B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BB"/>
    <w:rsid w:val="0034645B"/>
    <w:rsid w:val="006268BB"/>
    <w:rsid w:val="00F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86F68-4C29-41AA-A97D-467B76F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Fernando Mendonça</dc:creator>
  <cp:lastModifiedBy>Manuel Fernando Mendonça</cp:lastModifiedBy>
  <cp:revision>2</cp:revision>
  <dcterms:created xsi:type="dcterms:W3CDTF">2020-02-03T11:23:00Z</dcterms:created>
  <dcterms:modified xsi:type="dcterms:W3CDTF">2020-02-03T11:23:00Z</dcterms:modified>
</cp:coreProperties>
</file>